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2FB" w:rsidRDefault="00902BEC" w:rsidP="00902BEC">
      <w:pPr>
        <w:jc w:val="center"/>
        <w:rPr>
          <w:rFonts w:asciiTheme="majorHAnsi" w:hAnsiTheme="majorHAnsi" w:cstheme="majorHAnsi"/>
          <w:b/>
        </w:rPr>
      </w:pPr>
      <w:r w:rsidRPr="00902BEC">
        <w:rPr>
          <w:rFonts w:asciiTheme="majorHAnsi" w:hAnsiTheme="majorHAnsi" w:cstheme="majorHAnsi"/>
          <w:b/>
        </w:rPr>
        <w:t>ALLEGATO C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  <w:b/>
          <w:bCs/>
        </w:rPr>
      </w:pPr>
      <w:r w:rsidRPr="005B085A">
        <w:rPr>
          <w:rFonts w:asciiTheme="majorHAnsi" w:hAnsiTheme="majorHAnsi" w:cstheme="majorHAnsi"/>
          <w:b/>
          <w:bCs/>
        </w:rPr>
        <w:t>Informativa ai sensi degli artt. 13 e 14 del D.Lgs. n.196/2003 e del Regolamento Europeo 679/2016, per il trattamento dei dati personali di fornitori e esperti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  <w:b/>
          <w:bCs/>
        </w:rPr>
      </w:pP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Ai sensi ed agli effetti del D.lgs. n.196/2003 e del Regolamento Europeo 679/2016, la informiamo di quanto segue circa il trattamento dei dati personali di fornitori, consulenti o collaboratori autonomi di questa istituzione scolastica:</w:t>
      </w:r>
    </w:p>
    <w:p w:rsidR="005B085A" w:rsidRPr="00D2055C" w:rsidRDefault="005B085A" w:rsidP="005B085A">
      <w:pPr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D2055C">
        <w:rPr>
          <w:rFonts w:asciiTheme="majorHAnsi" w:hAnsiTheme="majorHAnsi" w:cstheme="majorHAnsi"/>
          <w:b/>
        </w:rPr>
        <w:t>Titolare del trattamento</w:t>
      </w:r>
    </w:p>
    <w:p w:rsidR="005B085A" w:rsidRPr="00D2055C" w:rsidRDefault="005B085A" w:rsidP="005B085A">
      <w:pPr>
        <w:spacing w:line="240" w:lineRule="auto"/>
        <w:jc w:val="both"/>
        <w:rPr>
          <w:rFonts w:asciiTheme="majorHAnsi" w:hAnsiTheme="majorHAnsi" w:cstheme="majorHAnsi"/>
          <w:bCs/>
        </w:rPr>
      </w:pPr>
      <w:r w:rsidRPr="00D2055C">
        <w:rPr>
          <w:rFonts w:asciiTheme="majorHAnsi" w:hAnsiTheme="majorHAnsi" w:cstheme="majorHAnsi"/>
          <w:bCs/>
        </w:rPr>
        <w:t xml:space="preserve">Il Titolare del trattamento è: </w:t>
      </w:r>
      <w:r>
        <w:rPr>
          <w:rFonts w:asciiTheme="majorHAnsi" w:hAnsiTheme="majorHAnsi" w:cstheme="majorHAnsi"/>
          <w:bCs/>
        </w:rPr>
        <w:t xml:space="preserve">IIS “FERMI – GALILEI” Via San Giovanni Bosco, 17 – 10073 CIRIÈ (TO)– Tel. 0119214575, mail </w:t>
      </w:r>
      <w:hyperlink r:id="rId8" w:history="1">
        <w:r w:rsidRPr="00C87257">
          <w:rPr>
            <w:rStyle w:val="Collegamentoipertestuale"/>
            <w:rFonts w:asciiTheme="majorHAnsi" w:hAnsiTheme="majorHAnsi" w:cstheme="majorHAnsi"/>
            <w:bCs/>
          </w:rPr>
          <w:t>TOIS04900c@istruzione.it</w:t>
        </w:r>
      </w:hyperlink>
      <w:r>
        <w:rPr>
          <w:rFonts w:asciiTheme="majorHAnsi" w:hAnsiTheme="majorHAnsi" w:cstheme="majorHAnsi"/>
          <w:bCs/>
        </w:rPr>
        <w:t xml:space="preserve">, PEC </w:t>
      </w:r>
      <w:hyperlink r:id="rId9" w:history="1">
        <w:r w:rsidRPr="00C87257">
          <w:rPr>
            <w:rStyle w:val="Collegamentoipertestuale"/>
            <w:rFonts w:asciiTheme="majorHAnsi" w:hAnsiTheme="majorHAnsi" w:cstheme="majorHAnsi"/>
            <w:bCs/>
          </w:rPr>
          <w:t>TOIS04900c@pec.istruzione.it</w:t>
        </w:r>
      </w:hyperlink>
      <w:r w:rsidRPr="00D2055C">
        <w:rPr>
          <w:rFonts w:asciiTheme="majorHAnsi" w:hAnsiTheme="majorHAnsi" w:cstheme="majorHAnsi"/>
          <w:bCs/>
        </w:rPr>
        <w:t>, rappresentata dal Dirigente scolastico</w:t>
      </w:r>
      <w:r>
        <w:rPr>
          <w:rFonts w:asciiTheme="majorHAnsi" w:hAnsiTheme="majorHAnsi" w:cstheme="majorHAnsi"/>
          <w:bCs/>
        </w:rPr>
        <w:t xml:space="preserve"> Prof. Vincenzo GIAMMALVA.</w:t>
      </w:r>
    </w:p>
    <w:p w:rsidR="005B085A" w:rsidRPr="00D2055C" w:rsidRDefault="005B085A" w:rsidP="005B085A">
      <w:pPr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D2055C">
        <w:rPr>
          <w:rFonts w:asciiTheme="majorHAnsi" w:hAnsiTheme="majorHAnsi" w:cstheme="majorHAnsi"/>
          <w:b/>
        </w:rPr>
        <w:t>Responsabile Protezione Dati</w:t>
      </w:r>
    </w:p>
    <w:p w:rsidR="005B085A" w:rsidRPr="00D2055C" w:rsidRDefault="005B085A" w:rsidP="005B085A">
      <w:pPr>
        <w:spacing w:line="24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I</w:t>
      </w:r>
      <w:r w:rsidRPr="00D2055C">
        <w:rPr>
          <w:rFonts w:asciiTheme="majorHAnsi" w:hAnsiTheme="majorHAnsi" w:cstheme="majorHAnsi"/>
          <w:bCs/>
        </w:rPr>
        <w:t xml:space="preserve">l Responsabile della Protezione dei Dati è Vargiu Scuola S.r.l. (referente Antonio Vargiu) , tel. 070271526, e-mail </w:t>
      </w:r>
      <w:hyperlink r:id="rId10" w:history="1">
        <w:r w:rsidRPr="00D2055C">
          <w:rPr>
            <w:rStyle w:val="Collegamentoipertestuale"/>
            <w:rFonts w:asciiTheme="majorHAnsi" w:hAnsiTheme="majorHAnsi" w:cstheme="majorHAnsi"/>
            <w:bCs/>
          </w:rPr>
          <w:t>dpo@vargiuscuola.it</w:t>
        </w:r>
      </w:hyperlink>
      <w:r>
        <w:rPr>
          <w:rFonts w:asciiTheme="majorHAnsi" w:hAnsiTheme="majorHAnsi" w:cstheme="majorHAnsi"/>
          <w:bCs/>
        </w:rPr>
        <w:t>.</w:t>
      </w:r>
    </w:p>
    <w:p w:rsidR="005B085A" w:rsidRPr="005B085A" w:rsidRDefault="005B085A" w:rsidP="005B085A">
      <w:pPr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5B085A">
        <w:rPr>
          <w:rFonts w:asciiTheme="majorHAnsi" w:hAnsiTheme="majorHAnsi" w:cstheme="majorHAnsi"/>
          <w:b/>
          <w:bCs/>
        </w:rPr>
        <w:t>Oggetto del trattamento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  <w:i/>
        </w:rPr>
      </w:pPr>
      <w:r w:rsidRPr="005B085A">
        <w:rPr>
          <w:rFonts w:asciiTheme="majorHAnsi" w:hAnsiTheme="majorHAnsi" w:cstheme="majorHAnsi"/>
        </w:rPr>
        <w:t xml:space="preserve">Il Titolare tratta i dati personali, identificativi e particolari raccolti direttamente presso di Lei e da Lei liberamente conferiti, ovvero da terzi fornitici su Sua indicazione, ai fini della instaurazione e/o esecuzione di rapporto contrattuale di fornitura di servizi o prodotti. </w:t>
      </w:r>
    </w:p>
    <w:p w:rsidR="005B085A" w:rsidRPr="005B085A" w:rsidRDefault="005B085A" w:rsidP="005B085A">
      <w:pPr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5B085A">
        <w:rPr>
          <w:rFonts w:asciiTheme="majorHAnsi" w:hAnsiTheme="majorHAnsi" w:cstheme="majorHAnsi"/>
          <w:b/>
          <w:bCs/>
        </w:rPr>
        <w:t>Finalità e basi giuridiche del trattamento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I Suoi Dati Personali sono trattati, senza Suo previo consenso, per le seguenti finalità e basi giuridiche:</w:t>
      </w:r>
    </w:p>
    <w:p w:rsidR="005B085A" w:rsidRPr="005B085A" w:rsidRDefault="005B085A" w:rsidP="005B085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1. l’esecuzione del contratto e/o l’adempimento di impegni precontrattuali, in particolare per:</w:t>
      </w:r>
    </w:p>
    <w:p w:rsidR="005B085A" w:rsidRPr="005B085A" w:rsidRDefault="005B085A" w:rsidP="005B085A">
      <w:pPr>
        <w:spacing w:line="240" w:lineRule="auto"/>
        <w:ind w:firstLine="284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1.a</w:t>
      </w:r>
      <w:r w:rsidRPr="005B085A">
        <w:rPr>
          <w:rFonts w:asciiTheme="majorHAnsi" w:hAnsiTheme="majorHAnsi" w:cstheme="majorHAnsi"/>
        </w:rPr>
        <w:tab/>
        <w:t>l’esecuzione del contratto e la gestione dei rapporti precontrattuali e contrattuali</w:t>
      </w:r>
    </w:p>
    <w:p w:rsidR="005B085A" w:rsidRPr="005B085A" w:rsidRDefault="005B085A" w:rsidP="005B085A">
      <w:pPr>
        <w:spacing w:line="240" w:lineRule="auto"/>
        <w:ind w:firstLine="284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1.b</w:t>
      </w:r>
      <w:r w:rsidRPr="005B085A">
        <w:rPr>
          <w:rFonts w:asciiTheme="majorHAnsi" w:hAnsiTheme="majorHAnsi" w:cstheme="majorHAnsi"/>
        </w:rPr>
        <w:tab/>
        <w:t>la valutazione e negoziazione di offerte e l’instaurazione di relazioni contrattuali con il Titolare, ovvero l’esecuzione delle rispettive obbligazioni contrattuali.</w:t>
      </w:r>
    </w:p>
    <w:p w:rsidR="005B085A" w:rsidRPr="005B085A" w:rsidRDefault="005B085A" w:rsidP="005B085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2. l’adempimento da parte del Titolare di obblighi di legge, quali</w:t>
      </w:r>
    </w:p>
    <w:p w:rsidR="005B085A" w:rsidRPr="005B085A" w:rsidRDefault="005B085A" w:rsidP="005B085A">
      <w:pPr>
        <w:spacing w:line="240" w:lineRule="auto"/>
        <w:ind w:left="284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2.a</w:t>
      </w:r>
      <w:r w:rsidRPr="005B085A">
        <w:rPr>
          <w:rFonts w:asciiTheme="majorHAnsi" w:hAnsiTheme="majorHAnsi" w:cstheme="majorHAnsi"/>
        </w:rPr>
        <w:tab/>
        <w:t>la tenuta della contabilità e degli adempimenti ad essa relativi;</w:t>
      </w:r>
    </w:p>
    <w:p w:rsidR="005B085A" w:rsidRPr="005B085A" w:rsidRDefault="005B085A" w:rsidP="005B085A">
      <w:pPr>
        <w:spacing w:line="240" w:lineRule="auto"/>
        <w:ind w:left="284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2.b</w:t>
      </w:r>
      <w:r w:rsidRPr="005B085A">
        <w:rPr>
          <w:rFonts w:asciiTheme="majorHAnsi" w:hAnsiTheme="majorHAnsi" w:cstheme="majorHAnsi"/>
        </w:rPr>
        <w:tab/>
        <w:t>la compilazione ed elaborazione delle dichiarazioni fiscali e degli adempimenti alle stesse connesse;</w:t>
      </w:r>
    </w:p>
    <w:p w:rsidR="005B085A" w:rsidRPr="005B085A" w:rsidRDefault="005B085A" w:rsidP="005B085A">
      <w:pPr>
        <w:spacing w:line="240" w:lineRule="auto"/>
        <w:ind w:left="284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2.c</w:t>
      </w:r>
      <w:r w:rsidRPr="005B085A">
        <w:rPr>
          <w:rFonts w:asciiTheme="majorHAnsi" w:hAnsiTheme="majorHAnsi" w:cstheme="majorHAnsi"/>
        </w:rPr>
        <w:tab/>
        <w:t>l’ottemperanza agli obblighi previsti da leggi, regolamenti o dalla normativa comunitaria ovvero imposti dalle Autorità.</w:t>
      </w:r>
    </w:p>
    <w:p w:rsidR="005B085A" w:rsidRPr="005B085A" w:rsidRDefault="005B085A" w:rsidP="005B085A">
      <w:pPr>
        <w:spacing w:after="0"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3. il perseguimento di un legittimo interesse del Titolare, in particolare:</w:t>
      </w:r>
    </w:p>
    <w:p w:rsidR="005B085A" w:rsidRPr="005B085A" w:rsidRDefault="005B085A" w:rsidP="005B085A">
      <w:pPr>
        <w:spacing w:line="240" w:lineRule="auto"/>
        <w:ind w:firstLine="284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3.a</w:t>
      </w:r>
      <w:r w:rsidRPr="005B085A">
        <w:rPr>
          <w:rFonts w:asciiTheme="majorHAnsi" w:hAnsiTheme="majorHAnsi" w:cstheme="majorHAnsi"/>
        </w:rPr>
        <w:tab/>
        <w:t>l’esecuzione di finalità statistiche e di controllo interno;</w:t>
      </w:r>
    </w:p>
    <w:p w:rsidR="005B085A" w:rsidRPr="005B085A" w:rsidRDefault="005B085A" w:rsidP="005B085A">
      <w:pPr>
        <w:spacing w:line="240" w:lineRule="auto"/>
        <w:ind w:firstLine="284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3.b</w:t>
      </w:r>
      <w:r w:rsidRPr="005B085A">
        <w:rPr>
          <w:rFonts w:asciiTheme="majorHAnsi" w:hAnsiTheme="majorHAnsi" w:cstheme="majorHAnsi"/>
        </w:rPr>
        <w:tab/>
        <w:t>l’esercizio dei diritti del Titolare in sede giudiziaria e la gestione degli eventuali contenziosi;</w:t>
      </w:r>
    </w:p>
    <w:p w:rsidR="005B085A" w:rsidRPr="005B085A" w:rsidRDefault="005B085A" w:rsidP="005B085A">
      <w:pPr>
        <w:spacing w:line="240" w:lineRule="auto"/>
        <w:ind w:firstLine="284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3.c</w:t>
      </w:r>
      <w:r w:rsidRPr="005B085A">
        <w:rPr>
          <w:rFonts w:asciiTheme="majorHAnsi" w:hAnsiTheme="majorHAnsi" w:cstheme="majorHAnsi"/>
        </w:rPr>
        <w:tab/>
        <w:t>la prevenzione e repressione di atti illeciti.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 xml:space="preserve">In particolare, tutti i dati personali forniti all’Istituzione scolastica o comunque raccolti verranno trattati esclusivamente per le finalità istituzionali (istruzione e formazione alunni) e contrattuali, incluse le finalità di conclusione di contratti di fornitura e/o concessione di beni e/o servizi , così come definite dalla normativa </w:t>
      </w:r>
      <w:r w:rsidRPr="005B085A">
        <w:rPr>
          <w:rFonts w:asciiTheme="majorHAnsi" w:hAnsiTheme="majorHAnsi" w:cstheme="majorHAnsi"/>
        </w:rPr>
        <w:lastRenderedPageBreak/>
        <w:t>vigente (D.lgs. n. 297/1994, D.P.R. n. 275/1999; Decreto Interministeriale 1 febbraio 2001, n. 44 e successive modifiche e le norme in materia di contabilità generale dello Stato; D.lgs. n. 165/2001, Legge 13 luglio 2015 n. 107, D.lgs. 50/2016 e tutta la normativa e le prassi amministrative richiamate e collegate alle citate disposizioni).</w:t>
      </w:r>
    </w:p>
    <w:p w:rsidR="005B085A" w:rsidRPr="005B085A" w:rsidRDefault="005B085A" w:rsidP="005B085A">
      <w:pPr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5B085A">
        <w:rPr>
          <w:rFonts w:asciiTheme="majorHAnsi" w:hAnsiTheme="majorHAnsi" w:cstheme="majorHAnsi"/>
          <w:b/>
          <w:bCs/>
        </w:rPr>
        <w:t>Obbligatorietà del conferimento dei dati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Il conferimento dei dati è obbligatorio in relazione alla normativa richiamata e concerne il trattamento di tutti i dati relativi all’attivazione e gestione delle procedure negoziali. L’eventuale non comunicazione o comunicazione errata di una delle informazioni obbligatorie, può causare l’impossibilità del Titolare a garantire la congruità del trattamento. Inoltre, per quanto concerne il trattamento effettuato ai fini degli obblighi contrattuali, si comunica che il rifiuto di fornire i dati preclude l'esecuzione del contratto ed espone l'interessato ad una eventuale responsabilità per inadempimento contrattuale.</w:t>
      </w:r>
    </w:p>
    <w:p w:rsidR="005B085A" w:rsidRPr="005B085A" w:rsidRDefault="005B085A" w:rsidP="005B085A">
      <w:pPr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5B085A">
        <w:rPr>
          <w:rFonts w:asciiTheme="majorHAnsi" w:hAnsiTheme="majorHAnsi" w:cstheme="majorHAnsi"/>
          <w:b/>
          <w:bCs/>
        </w:rPr>
        <w:t>Modalità di trattamento e tempi di conservazione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Il trattamento dei Dati Personali è realizzato, con modalità cartacee e/o elettroniche, per mezzo delle seguenti operazioni di trattamento: raccolta, registrazione, aggiornamento, organizzazione, conservazione, consultazione, elaborazione, modificazione, selezione, estrazione, raffronto, utilizzo, interconnessione, blocco, cancellazione e distruzione dei Dati.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Il Titolare tratterà i Dati Personali per il tempo necessario per adempiere alle finalità di cui sopra.</w:t>
      </w:r>
    </w:p>
    <w:p w:rsidR="005B085A" w:rsidRPr="005B085A" w:rsidRDefault="005B085A" w:rsidP="005B085A">
      <w:pPr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5B085A">
        <w:rPr>
          <w:rFonts w:asciiTheme="majorHAnsi" w:hAnsiTheme="majorHAnsi" w:cstheme="majorHAnsi"/>
          <w:b/>
          <w:bCs/>
        </w:rPr>
        <w:t>Comunicazione e diffusione dei dati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I soggetti interni che possono avere accesso ai dati personali acquisiti dall’istituto scolastico sono il Dirigente Scolastico, il personale scolastico autorizzato al trattamento ed i componenti degli organi collegiali, limitatamente ai dati necessari allo svolgimento della loro attività.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 xml:space="preserve">L’istituzione Scolastica può affidare per lo svolgimento della propria attività istituzionale i dati personali che la riguardano a soggetti terzi che, in caso di trattamenti continuativi e ricorrenti, verranno nominati responsabili esterni del trattamento limitatamente ai servizi resi. 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 xml:space="preserve">I dati personali potranno essere comunicati ad altri enti pubblici o privati esclusivamente nei casi previsti da leggi e regolamenti. Potranno essere diffusi esclusivamente i dati previsti dalla normativa e rigorosamente nei casi ivi indicati. </w:t>
      </w:r>
    </w:p>
    <w:p w:rsidR="005B085A" w:rsidRPr="005B085A" w:rsidRDefault="005B085A" w:rsidP="005B085A">
      <w:pPr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5B085A">
        <w:rPr>
          <w:rFonts w:asciiTheme="majorHAnsi" w:hAnsiTheme="majorHAnsi" w:cstheme="majorHAnsi"/>
          <w:b/>
          <w:bCs/>
        </w:rPr>
        <w:t>Trasferimento di dati all’estero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Non sono previsti trasferimenti di dati personali verso paesi terzi o organizzazioni internazionali. I suoi dati personali potranno tuttavia risiedere, per alcuni specifici trattamenti effettuati su piattaforma cloud, su server collocati in territorio europeo o in stati che possono garantire un livello di protezione adeguato e conforme alle disposizioni del Regolamento UE (Artt. 45 e 46 GDPR).</w:t>
      </w:r>
    </w:p>
    <w:p w:rsidR="005B085A" w:rsidRPr="005B085A" w:rsidRDefault="005B085A" w:rsidP="005B085A">
      <w:pPr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5B085A">
        <w:rPr>
          <w:rFonts w:asciiTheme="majorHAnsi" w:hAnsiTheme="majorHAnsi" w:cstheme="majorHAnsi"/>
          <w:b/>
          <w:bCs/>
        </w:rPr>
        <w:t>Diritti dell’interessato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In relazione al trattamento dei suoi dati personali, l’interessato ha diritto di accesso, rettifica, cancellazione parziale, limitazione del trattamento secondo quanto previsto dalla normativa, proporre reclamo all’Autorità Garante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È pertanto possibile:</w:t>
      </w:r>
    </w:p>
    <w:p w:rsidR="005B085A" w:rsidRPr="005B085A" w:rsidRDefault="005B085A" w:rsidP="005B085A">
      <w:pPr>
        <w:numPr>
          <w:ilvl w:val="0"/>
          <w:numId w:val="19"/>
        </w:numPr>
        <w:spacing w:line="240" w:lineRule="auto"/>
        <w:jc w:val="both"/>
        <w:rPr>
          <w:rFonts w:asciiTheme="majorHAnsi" w:hAnsiTheme="majorHAnsi" w:cstheme="majorHAnsi"/>
        </w:rPr>
      </w:pPr>
      <w:bookmarkStart w:id="0" w:name="_gjdgxs"/>
      <w:bookmarkEnd w:id="0"/>
      <w:r w:rsidRPr="005B085A">
        <w:rPr>
          <w:rFonts w:asciiTheme="majorHAnsi" w:hAnsiTheme="majorHAnsi" w:cstheme="majorHAnsi"/>
        </w:rPr>
        <w:t>ottenere conferma del trattamento operato dall’Istituzione scolastica</w:t>
      </w:r>
    </w:p>
    <w:p w:rsidR="005B085A" w:rsidRPr="005B085A" w:rsidRDefault="005B085A" w:rsidP="005B085A">
      <w:pPr>
        <w:numPr>
          <w:ilvl w:val="0"/>
          <w:numId w:val="19"/>
        </w:num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lastRenderedPageBreak/>
        <w:t>accedere ai dati personali e conoscerne l’origine (quando i dati non sono ottenuti direttamente), le finalità e gli scopi del trattamento, i dati dei soggetti a cui essi sono comunicati, il periodo di conservazione dei dati o i criteri utili per determinarlo;</w:t>
      </w:r>
    </w:p>
    <w:p w:rsidR="005B085A" w:rsidRPr="005B085A" w:rsidRDefault="005B085A" w:rsidP="005B085A">
      <w:pPr>
        <w:numPr>
          <w:ilvl w:val="0"/>
          <w:numId w:val="19"/>
        </w:num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aggiornare o rettificare i dati personali in modo che siano sempre esatti e accurati;</w:t>
      </w:r>
    </w:p>
    <w:p w:rsidR="005B085A" w:rsidRPr="005B085A" w:rsidRDefault="005B085A" w:rsidP="005B085A">
      <w:pPr>
        <w:numPr>
          <w:ilvl w:val="0"/>
          <w:numId w:val="19"/>
        </w:num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cancellare i dati personali dalle banche dati e/o dagli archivi anche di backup nel caso, tra gli altri, in cui non siano più necessari per le finalità del trattamento o se questo si assume come illecito, e sempre se ne sussistano le condizioni previste per legge; e comunque se il trattamento non sia giustificato da un altro motivo ugualmente legittimo;</w:t>
      </w:r>
    </w:p>
    <w:p w:rsidR="005B085A" w:rsidRPr="005B085A" w:rsidRDefault="005B085A" w:rsidP="005B085A">
      <w:pPr>
        <w:numPr>
          <w:ilvl w:val="0"/>
          <w:numId w:val="19"/>
        </w:num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limitare il trattamento dei dati personali in talune circostanze</w:t>
      </w:r>
    </w:p>
    <w:p w:rsidR="005B085A" w:rsidRPr="005B085A" w:rsidRDefault="005B085A" w:rsidP="005B085A">
      <w:pPr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5B085A">
        <w:rPr>
          <w:rFonts w:asciiTheme="majorHAnsi" w:hAnsiTheme="majorHAnsi" w:cstheme="majorHAnsi"/>
          <w:b/>
          <w:bCs/>
        </w:rPr>
        <w:t>Diritto di Reclamo</w:t>
      </w:r>
    </w:p>
    <w:p w:rsidR="005B085A" w:rsidRPr="005B085A" w:rsidRDefault="005B085A" w:rsidP="005B085A">
      <w:pPr>
        <w:spacing w:line="240" w:lineRule="auto"/>
        <w:jc w:val="both"/>
        <w:rPr>
          <w:rFonts w:asciiTheme="majorHAnsi" w:hAnsiTheme="majorHAnsi" w:cstheme="majorHAnsi"/>
        </w:rPr>
      </w:pPr>
      <w:r w:rsidRPr="005B085A">
        <w:rPr>
          <w:rFonts w:asciiTheme="majorHAnsi" w:hAnsiTheme="majorHAnsi" w:cstheme="majorHAnsi"/>
        </w:rPr>
        <w:t>Gli interessati nel caso in cui ritengano che il trattamento dei dati personali a loro riferiti sia compiuto in violazione di quanto previsto dal Regolamento UE 679/2016 hanno il diritto di proporre reclamo al Garante, come previsto dall'art. 77 del Regolamento UE 679/2016 stesso, o di adire le opportune sedi giudiziarie ai sensi dell'art. 79 del Regolamento UE 679/2016.</w:t>
      </w:r>
    </w:p>
    <w:p w:rsidR="008654CA" w:rsidRPr="008654CA" w:rsidRDefault="008654CA" w:rsidP="008654CA">
      <w:pPr>
        <w:spacing w:line="240" w:lineRule="auto"/>
        <w:jc w:val="both"/>
        <w:rPr>
          <w:rFonts w:asciiTheme="majorHAnsi" w:hAnsiTheme="majorHAnsi" w:cstheme="majorHAnsi"/>
          <w:bCs/>
        </w:rPr>
      </w:pPr>
    </w:p>
    <w:p w:rsidR="00902BEC" w:rsidRDefault="00902BEC" w:rsidP="00902BEC">
      <w:pPr>
        <w:spacing w:line="240" w:lineRule="auto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IL SOTTOSCRITTO (Cognome e Nome in stampatello) _____________________________________________</w:t>
      </w:r>
    </w:p>
    <w:p w:rsidR="00902BEC" w:rsidRPr="00902BEC" w:rsidRDefault="00902BEC" w:rsidP="00902BEC">
      <w:pPr>
        <w:spacing w:line="240" w:lineRule="auto"/>
        <w:rPr>
          <w:rFonts w:asciiTheme="majorHAnsi" w:hAnsiTheme="majorHAnsi" w:cstheme="majorHAnsi"/>
          <w:bCs/>
        </w:rPr>
      </w:pPr>
      <w:r w:rsidRPr="00902BEC">
        <w:rPr>
          <w:rFonts w:asciiTheme="majorHAnsi" w:hAnsiTheme="majorHAnsi" w:cstheme="majorHAnsi"/>
          <w:bCs/>
        </w:rPr>
        <w:t>Recapito</w:t>
      </w:r>
      <w:r>
        <w:rPr>
          <w:rFonts w:asciiTheme="majorHAnsi" w:hAnsiTheme="majorHAnsi" w:cstheme="majorHAnsi"/>
          <w:bCs/>
        </w:rPr>
        <w:t xml:space="preserve"> </w:t>
      </w:r>
      <w:r w:rsidRPr="00902BEC">
        <w:rPr>
          <w:rFonts w:asciiTheme="majorHAnsi" w:hAnsiTheme="majorHAnsi" w:cstheme="majorHAnsi"/>
          <w:bCs/>
        </w:rPr>
        <w:t>Telefonico_______________</w:t>
      </w:r>
      <w:r>
        <w:rPr>
          <w:rFonts w:asciiTheme="majorHAnsi" w:hAnsiTheme="majorHAnsi" w:cstheme="majorHAnsi"/>
          <w:bCs/>
        </w:rPr>
        <w:t>____</w:t>
      </w:r>
      <w:r w:rsidRPr="00902BEC">
        <w:rPr>
          <w:rFonts w:asciiTheme="majorHAnsi" w:hAnsiTheme="majorHAnsi" w:cstheme="majorHAnsi"/>
          <w:bCs/>
        </w:rPr>
        <w:t xml:space="preserve">__ </w:t>
      </w:r>
      <w:r>
        <w:rPr>
          <w:rFonts w:asciiTheme="majorHAnsi" w:hAnsiTheme="majorHAnsi" w:cstheme="majorHAnsi"/>
          <w:bCs/>
        </w:rPr>
        <w:t xml:space="preserve">     </w:t>
      </w:r>
      <w:r w:rsidRPr="00902BEC">
        <w:rPr>
          <w:rFonts w:asciiTheme="majorHAnsi" w:hAnsiTheme="majorHAnsi" w:cstheme="majorHAnsi"/>
          <w:bCs/>
        </w:rPr>
        <w:t>E.mail</w:t>
      </w:r>
      <w:r>
        <w:rPr>
          <w:rFonts w:asciiTheme="majorHAnsi" w:hAnsiTheme="majorHAnsi" w:cstheme="majorHAnsi"/>
          <w:bCs/>
        </w:rPr>
        <w:t xml:space="preserve">  </w:t>
      </w:r>
      <w:r w:rsidRPr="00902BEC">
        <w:rPr>
          <w:rFonts w:asciiTheme="majorHAnsi" w:hAnsiTheme="majorHAnsi" w:cstheme="majorHAnsi"/>
          <w:bCs/>
        </w:rPr>
        <w:t>__________________________________________</w:t>
      </w:r>
    </w:p>
    <w:p w:rsidR="00902BEC" w:rsidRPr="00902BEC" w:rsidRDefault="00902BEC" w:rsidP="00902BEC">
      <w:pPr>
        <w:spacing w:line="240" w:lineRule="auto"/>
        <w:rPr>
          <w:rFonts w:asciiTheme="majorHAnsi" w:hAnsiTheme="majorHAnsi" w:cstheme="majorHAnsi"/>
          <w:bCs/>
        </w:rPr>
      </w:pPr>
      <w:r w:rsidRPr="00902BEC">
        <w:rPr>
          <w:rFonts w:asciiTheme="majorHAnsi" w:hAnsiTheme="majorHAnsi" w:cstheme="majorHAnsi"/>
          <w:bCs/>
        </w:rPr>
        <w:t>DICHIARA DI AVER LETTO L’INFORMATIVA SULLA PRIVACY ED ACCONSENTE AL TRATTAMENTO DEI DATI</w:t>
      </w:r>
      <w:r>
        <w:rPr>
          <w:rFonts w:asciiTheme="majorHAnsi" w:hAnsiTheme="majorHAnsi" w:cstheme="majorHAnsi"/>
          <w:bCs/>
        </w:rPr>
        <w:t xml:space="preserve"> </w:t>
      </w:r>
      <w:r w:rsidRPr="00902BEC">
        <w:rPr>
          <w:rFonts w:asciiTheme="majorHAnsi" w:hAnsiTheme="majorHAnsi" w:cstheme="majorHAnsi"/>
          <w:bCs/>
        </w:rPr>
        <w:t xml:space="preserve">PERSONALI. </w:t>
      </w:r>
    </w:p>
    <w:p w:rsidR="00902BEC" w:rsidRPr="00D2055C" w:rsidRDefault="00902BEC" w:rsidP="00902BEC">
      <w:pPr>
        <w:spacing w:line="240" w:lineRule="auto"/>
        <w:rPr>
          <w:rFonts w:asciiTheme="majorHAnsi" w:hAnsiTheme="majorHAnsi" w:cstheme="majorHAnsi"/>
          <w:bCs/>
        </w:rPr>
      </w:pPr>
      <w:r w:rsidRPr="00902BEC">
        <w:rPr>
          <w:rFonts w:asciiTheme="majorHAnsi" w:hAnsiTheme="majorHAnsi" w:cstheme="majorHAnsi"/>
          <w:bCs/>
        </w:rPr>
        <w:t>Data __________________</w:t>
      </w:r>
      <w:r>
        <w:rPr>
          <w:rFonts w:asciiTheme="majorHAnsi" w:hAnsiTheme="majorHAnsi" w:cstheme="majorHAnsi"/>
          <w:bCs/>
        </w:rPr>
        <w:tab/>
      </w:r>
      <w:r>
        <w:rPr>
          <w:rFonts w:asciiTheme="majorHAnsi" w:hAnsiTheme="majorHAnsi" w:cstheme="majorHAnsi"/>
          <w:bCs/>
        </w:rPr>
        <w:tab/>
      </w:r>
      <w:r>
        <w:rPr>
          <w:rFonts w:asciiTheme="majorHAnsi" w:hAnsiTheme="majorHAnsi" w:cstheme="majorHAnsi"/>
          <w:bCs/>
        </w:rPr>
        <w:tab/>
      </w:r>
      <w:r>
        <w:rPr>
          <w:rFonts w:asciiTheme="majorHAnsi" w:hAnsiTheme="majorHAnsi" w:cstheme="majorHAnsi"/>
          <w:bCs/>
        </w:rPr>
        <w:tab/>
        <w:t>Firma</w:t>
      </w:r>
      <w:r w:rsidRPr="00902BEC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>_____</w:t>
      </w:r>
      <w:r w:rsidRPr="00902BEC">
        <w:rPr>
          <w:rFonts w:asciiTheme="majorHAnsi" w:hAnsiTheme="majorHAnsi" w:cstheme="majorHAnsi"/>
          <w:bCs/>
        </w:rPr>
        <w:t>___________________________</w:t>
      </w:r>
    </w:p>
    <w:p w:rsidR="00D2055C" w:rsidRPr="00D2055C" w:rsidRDefault="00D2055C" w:rsidP="00902BEC">
      <w:pPr>
        <w:spacing w:line="240" w:lineRule="auto"/>
        <w:rPr>
          <w:rFonts w:asciiTheme="majorHAnsi" w:hAnsiTheme="majorHAnsi" w:cstheme="majorHAnsi"/>
          <w:bCs/>
        </w:rPr>
      </w:pPr>
    </w:p>
    <w:p w:rsidR="004E1815" w:rsidRDefault="004E1815" w:rsidP="006842FB">
      <w:pPr>
        <w:jc w:val="both"/>
        <w:rPr>
          <w:rFonts w:ascii="Times New Roman" w:hAnsi="Times New Roman" w:cs="Times New Roman"/>
        </w:rPr>
      </w:pPr>
    </w:p>
    <w:sectPr w:rsidR="004E1815" w:rsidSect="00A07A03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545" w:rsidRDefault="00531545" w:rsidP="004E1815">
      <w:pPr>
        <w:spacing w:after="0" w:line="240" w:lineRule="auto"/>
      </w:pPr>
      <w:r>
        <w:separator/>
      </w:r>
    </w:p>
  </w:endnote>
  <w:endnote w:type="continuationSeparator" w:id="1">
    <w:p w:rsidR="00531545" w:rsidRDefault="00531545" w:rsidP="004E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815" w:rsidRPr="002D070F" w:rsidRDefault="004E1815" w:rsidP="004E1815">
    <w:pPr>
      <w:pStyle w:val="Pidipagina"/>
      <w:tabs>
        <w:tab w:val="clear" w:pos="9638"/>
      </w:tabs>
      <w:ind w:left="-426" w:right="-427"/>
      <w:jc w:val="center"/>
      <w:rPr>
        <w:color w:val="A5A5A5" w:themeColor="accent3"/>
        <w:sz w:val="6"/>
        <w:szCs w:val="6"/>
      </w:rPr>
    </w:pPr>
    <w:r>
      <w:rPr>
        <w:noProof/>
        <w:color w:val="A5A5A5" w:themeColor="accent3"/>
        <w:sz w:val="6"/>
        <w:szCs w:val="6"/>
        <w:lang w:eastAsia="it-IT"/>
      </w:rPr>
      <w:drawing>
        <wp:inline distT="0" distB="0" distL="0" distR="0">
          <wp:extent cx="3319780" cy="317236"/>
          <wp:effectExtent l="0" t="0" r="0" b="6985"/>
          <wp:docPr id="11690775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07753" name="Immagine 1169077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8756" cy="326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1815" w:rsidRPr="004E1815" w:rsidRDefault="004E1815" w:rsidP="004E181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545" w:rsidRDefault="00531545" w:rsidP="004E1815">
      <w:pPr>
        <w:spacing w:after="0" w:line="240" w:lineRule="auto"/>
      </w:pPr>
      <w:r>
        <w:separator/>
      </w:r>
    </w:p>
  </w:footnote>
  <w:footnote w:type="continuationSeparator" w:id="1">
    <w:p w:rsidR="00531545" w:rsidRDefault="00531545" w:rsidP="004E1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81"/>
      <w:gridCol w:w="7673"/>
    </w:tblGrid>
    <w:tr w:rsidR="004E1815" w:rsidTr="004E1815">
      <w:trPr>
        <w:jc w:val="center"/>
      </w:trPr>
      <w:tc>
        <w:tcPr>
          <w:tcW w:w="2181" w:type="dxa"/>
          <w:vAlign w:val="center"/>
        </w:tcPr>
        <w:p w:rsidR="004E1815" w:rsidRDefault="004E1815" w:rsidP="004E1815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751740" cy="1057523"/>
                <wp:effectExtent l="19050" t="0" r="0" b="0"/>
                <wp:docPr id="2" name="Immagine 0" descr="LOGO FERMI GALILEI VE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ERMI GALILEI VERT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72" cy="1061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73" w:type="dxa"/>
          <w:vAlign w:val="center"/>
        </w:tcPr>
        <w:p w:rsidR="004E1815" w:rsidRDefault="004E1815" w:rsidP="004E1815">
          <w:pPr>
            <w:jc w:val="center"/>
            <w:rPr>
              <w:rFonts w:ascii="Century Gothic" w:hAnsi="Century Gothic"/>
              <w:sz w:val="20"/>
              <w:szCs w:val="20"/>
            </w:rPr>
          </w:pPr>
          <w:r w:rsidRPr="00207723">
            <w:rPr>
              <w:rFonts w:ascii="Century Gothic" w:hAnsi="Century Gothic"/>
              <w:noProof/>
              <w:sz w:val="20"/>
              <w:szCs w:val="20"/>
              <w:lang w:eastAsia="it-IT"/>
            </w:rPr>
            <w:drawing>
              <wp:inline distT="0" distB="0" distL="0" distR="0">
                <wp:extent cx="267164" cy="286247"/>
                <wp:effectExtent l="19050" t="0" r="0" b="0"/>
                <wp:docPr id="4" name="Immagine 2" descr="Emblem_of_Italy_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mblem_of_Italy_svg.pn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193" cy="285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E1815" w:rsidRPr="00780D16" w:rsidRDefault="004E1815" w:rsidP="004E1815">
          <w:pPr>
            <w:jc w:val="center"/>
            <w:rPr>
              <w:rFonts w:ascii="Century Gothic" w:hAnsi="Century Gothic"/>
              <w:sz w:val="6"/>
              <w:szCs w:val="6"/>
            </w:rPr>
          </w:pPr>
        </w:p>
        <w:p w:rsidR="004E1815" w:rsidRPr="0019415B" w:rsidRDefault="004E1815" w:rsidP="004E1815">
          <w:pPr>
            <w:spacing w:before="60" w:after="60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b/>
              <w:sz w:val="20"/>
              <w:szCs w:val="20"/>
            </w:rPr>
            <w:t>Istituto Statale d</w:t>
          </w:r>
          <w:r w:rsidRPr="0019415B">
            <w:rPr>
              <w:rFonts w:ascii="Century Gothic" w:hAnsi="Century Gothic"/>
              <w:b/>
              <w:sz w:val="20"/>
              <w:szCs w:val="20"/>
            </w:rPr>
            <w:t>i Istruzione Superiore "Fermi-Galilei"</w:t>
          </w:r>
        </w:p>
        <w:p w:rsidR="004E1815" w:rsidRPr="00780D16" w:rsidRDefault="004E1815" w:rsidP="004E1815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 xml:space="preserve">Via San Giovanni Bosco, 17 - 10073 Ciriè (TO)   Tel.  0119214575 - 0119214590  </w:t>
          </w:r>
        </w:p>
        <w:p w:rsidR="004E1815" w:rsidRPr="00780D16" w:rsidRDefault="004E1815" w:rsidP="004E1815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Codice Meccanografico  TOIS04900C</w:t>
          </w:r>
        </w:p>
        <w:p w:rsidR="004E1815" w:rsidRPr="00780D16" w:rsidRDefault="004E1815" w:rsidP="004E1815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Codice Fiscale  92047280018     Codice Univoco  UFZ 526</w:t>
          </w:r>
        </w:p>
        <w:p w:rsidR="004E1815" w:rsidRPr="00780D16" w:rsidRDefault="004E1815" w:rsidP="004E1815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Mail:  TOIS04900C@istruzione.itpec:  TOIS04900C@pec.istruzione.it</w:t>
          </w:r>
        </w:p>
        <w:p w:rsidR="004E1815" w:rsidRPr="0019415B" w:rsidRDefault="004E1815" w:rsidP="004E1815">
          <w:pPr>
            <w:spacing w:before="60" w:after="60"/>
            <w:jc w:val="center"/>
            <w:rPr>
              <w:rFonts w:ascii="Century Gothic" w:hAnsi="Century Gothic"/>
              <w:sz w:val="16"/>
              <w:szCs w:val="16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www.iisfermigalileicirie.edu.it</w:t>
          </w:r>
        </w:p>
      </w:tc>
    </w:tr>
  </w:tbl>
  <w:p w:rsidR="004E1815" w:rsidRDefault="004E181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4F99"/>
    <w:multiLevelType w:val="hybridMultilevel"/>
    <w:tmpl w:val="B62A2124"/>
    <w:lvl w:ilvl="0" w:tplc="BE868B8C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FB347B6E">
      <w:numFmt w:val="bullet"/>
      <w:lvlText w:val="•"/>
      <w:lvlJc w:val="left"/>
      <w:pPr>
        <w:ind w:left="1792" w:hanging="361"/>
      </w:pPr>
      <w:rPr>
        <w:rFonts w:hint="default"/>
        <w:lang w:val="it-IT" w:eastAsia="it-IT" w:bidi="it-IT"/>
      </w:rPr>
    </w:lvl>
    <w:lvl w:ilvl="2" w:tplc="D296753A">
      <w:numFmt w:val="bullet"/>
      <w:lvlText w:val="•"/>
      <w:lvlJc w:val="left"/>
      <w:pPr>
        <w:ind w:left="2645" w:hanging="361"/>
      </w:pPr>
      <w:rPr>
        <w:rFonts w:hint="default"/>
        <w:lang w:val="it-IT" w:eastAsia="it-IT" w:bidi="it-IT"/>
      </w:rPr>
    </w:lvl>
    <w:lvl w:ilvl="3" w:tplc="9B466D26">
      <w:numFmt w:val="bullet"/>
      <w:lvlText w:val="•"/>
      <w:lvlJc w:val="left"/>
      <w:pPr>
        <w:ind w:left="3497" w:hanging="361"/>
      </w:pPr>
      <w:rPr>
        <w:rFonts w:hint="default"/>
        <w:lang w:val="it-IT" w:eastAsia="it-IT" w:bidi="it-IT"/>
      </w:rPr>
    </w:lvl>
    <w:lvl w:ilvl="4" w:tplc="A5A88DE6">
      <w:numFmt w:val="bullet"/>
      <w:lvlText w:val="•"/>
      <w:lvlJc w:val="left"/>
      <w:pPr>
        <w:ind w:left="4350" w:hanging="361"/>
      </w:pPr>
      <w:rPr>
        <w:rFonts w:hint="default"/>
        <w:lang w:val="it-IT" w:eastAsia="it-IT" w:bidi="it-IT"/>
      </w:rPr>
    </w:lvl>
    <w:lvl w:ilvl="5" w:tplc="31F25CDC">
      <w:numFmt w:val="bullet"/>
      <w:lvlText w:val="•"/>
      <w:lvlJc w:val="left"/>
      <w:pPr>
        <w:ind w:left="5203" w:hanging="361"/>
      </w:pPr>
      <w:rPr>
        <w:rFonts w:hint="default"/>
        <w:lang w:val="it-IT" w:eastAsia="it-IT" w:bidi="it-IT"/>
      </w:rPr>
    </w:lvl>
    <w:lvl w:ilvl="6" w:tplc="F66C4B9C">
      <w:numFmt w:val="bullet"/>
      <w:lvlText w:val="•"/>
      <w:lvlJc w:val="left"/>
      <w:pPr>
        <w:ind w:left="6055" w:hanging="361"/>
      </w:pPr>
      <w:rPr>
        <w:rFonts w:hint="default"/>
        <w:lang w:val="it-IT" w:eastAsia="it-IT" w:bidi="it-IT"/>
      </w:rPr>
    </w:lvl>
    <w:lvl w:ilvl="7" w:tplc="F858D81E">
      <w:numFmt w:val="bullet"/>
      <w:lvlText w:val="•"/>
      <w:lvlJc w:val="left"/>
      <w:pPr>
        <w:ind w:left="6908" w:hanging="361"/>
      </w:pPr>
      <w:rPr>
        <w:rFonts w:hint="default"/>
        <w:lang w:val="it-IT" w:eastAsia="it-IT" w:bidi="it-IT"/>
      </w:rPr>
    </w:lvl>
    <w:lvl w:ilvl="8" w:tplc="7E2827F4">
      <w:numFmt w:val="bullet"/>
      <w:lvlText w:val="•"/>
      <w:lvlJc w:val="left"/>
      <w:pPr>
        <w:ind w:left="7761" w:hanging="361"/>
      </w:pPr>
      <w:rPr>
        <w:rFonts w:hint="default"/>
        <w:lang w:val="it-IT" w:eastAsia="it-IT" w:bidi="it-IT"/>
      </w:rPr>
    </w:lvl>
  </w:abstractNum>
  <w:abstractNum w:abstractNumId="1">
    <w:nsid w:val="060D5F86"/>
    <w:multiLevelType w:val="hybridMultilevel"/>
    <w:tmpl w:val="EAB23F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3239"/>
    <w:multiLevelType w:val="hybridMultilevel"/>
    <w:tmpl w:val="BF9415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9589D"/>
    <w:multiLevelType w:val="multilevel"/>
    <w:tmpl w:val="782A7D60"/>
    <w:lvl w:ilvl="0">
      <w:start w:val="1"/>
      <w:numFmt w:val="bullet"/>
      <w:lvlText w:val=""/>
      <w:lvlJc w:val="left"/>
      <w:pPr>
        <w:tabs>
          <w:tab w:val="num" w:pos="720"/>
        </w:tabs>
        <w:ind w:left="700" w:hanging="34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FC51E5"/>
    <w:multiLevelType w:val="multilevel"/>
    <w:tmpl w:val="0DC457F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583666E"/>
    <w:multiLevelType w:val="hybridMultilevel"/>
    <w:tmpl w:val="8E8E40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B2305"/>
    <w:multiLevelType w:val="hybridMultilevel"/>
    <w:tmpl w:val="E69818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55825"/>
    <w:multiLevelType w:val="hybridMultilevel"/>
    <w:tmpl w:val="9698AC8E"/>
    <w:lvl w:ilvl="0" w:tplc="3A0C665A">
      <w:start w:val="1"/>
      <w:numFmt w:val="upperRoman"/>
      <w:lvlText w:val="%1."/>
      <w:lvlJc w:val="left"/>
      <w:pPr>
        <w:ind w:left="220" w:hanging="708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t-IT" w:eastAsia="it-IT" w:bidi="it-IT"/>
      </w:rPr>
    </w:lvl>
    <w:lvl w:ilvl="1" w:tplc="2252F96C">
      <w:start w:val="1"/>
      <w:numFmt w:val="upperLetter"/>
      <w:lvlText w:val="%2."/>
      <w:lvlJc w:val="left"/>
      <w:pPr>
        <w:ind w:left="1636" w:hanging="69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t-IT" w:eastAsia="it-IT" w:bidi="it-IT"/>
      </w:rPr>
    </w:lvl>
    <w:lvl w:ilvl="2" w:tplc="3E5E1508">
      <w:start w:val="1"/>
      <w:numFmt w:val="decimal"/>
      <w:lvlText w:val="%3."/>
      <w:lvlJc w:val="left"/>
      <w:pPr>
        <w:ind w:left="2344" w:hanging="6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3" w:tplc="1AA46FE6">
      <w:numFmt w:val="bullet"/>
      <w:lvlText w:val="•"/>
      <w:lvlJc w:val="left"/>
      <w:pPr>
        <w:ind w:left="3230" w:hanging="685"/>
      </w:pPr>
      <w:rPr>
        <w:rFonts w:hint="default"/>
        <w:lang w:val="it-IT" w:eastAsia="it-IT" w:bidi="it-IT"/>
      </w:rPr>
    </w:lvl>
    <w:lvl w:ilvl="4" w:tplc="33FCC61C">
      <w:numFmt w:val="bullet"/>
      <w:lvlText w:val="•"/>
      <w:lvlJc w:val="left"/>
      <w:pPr>
        <w:ind w:left="4121" w:hanging="685"/>
      </w:pPr>
      <w:rPr>
        <w:rFonts w:hint="default"/>
        <w:lang w:val="it-IT" w:eastAsia="it-IT" w:bidi="it-IT"/>
      </w:rPr>
    </w:lvl>
    <w:lvl w:ilvl="5" w:tplc="9A3EC010">
      <w:numFmt w:val="bullet"/>
      <w:lvlText w:val="•"/>
      <w:lvlJc w:val="left"/>
      <w:pPr>
        <w:ind w:left="5012" w:hanging="685"/>
      </w:pPr>
      <w:rPr>
        <w:rFonts w:hint="default"/>
        <w:lang w:val="it-IT" w:eastAsia="it-IT" w:bidi="it-IT"/>
      </w:rPr>
    </w:lvl>
    <w:lvl w:ilvl="6" w:tplc="AF4453BA">
      <w:numFmt w:val="bullet"/>
      <w:lvlText w:val="•"/>
      <w:lvlJc w:val="left"/>
      <w:pPr>
        <w:ind w:left="5903" w:hanging="685"/>
      </w:pPr>
      <w:rPr>
        <w:rFonts w:hint="default"/>
        <w:lang w:val="it-IT" w:eastAsia="it-IT" w:bidi="it-IT"/>
      </w:rPr>
    </w:lvl>
    <w:lvl w:ilvl="7" w:tplc="8ED4CF24">
      <w:numFmt w:val="bullet"/>
      <w:lvlText w:val="•"/>
      <w:lvlJc w:val="left"/>
      <w:pPr>
        <w:ind w:left="6794" w:hanging="685"/>
      </w:pPr>
      <w:rPr>
        <w:rFonts w:hint="default"/>
        <w:lang w:val="it-IT" w:eastAsia="it-IT" w:bidi="it-IT"/>
      </w:rPr>
    </w:lvl>
    <w:lvl w:ilvl="8" w:tplc="433CA220">
      <w:numFmt w:val="bullet"/>
      <w:lvlText w:val="•"/>
      <w:lvlJc w:val="left"/>
      <w:pPr>
        <w:ind w:left="7684" w:hanging="685"/>
      </w:pPr>
      <w:rPr>
        <w:rFonts w:hint="default"/>
        <w:lang w:val="it-IT" w:eastAsia="it-IT" w:bidi="it-IT"/>
      </w:rPr>
    </w:lvl>
  </w:abstractNum>
  <w:abstractNum w:abstractNumId="8">
    <w:nsid w:val="1B7E6BBE"/>
    <w:multiLevelType w:val="hybridMultilevel"/>
    <w:tmpl w:val="572CB2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7F7057"/>
    <w:multiLevelType w:val="hybridMultilevel"/>
    <w:tmpl w:val="7E8AED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2C6E9C"/>
    <w:multiLevelType w:val="hybridMultilevel"/>
    <w:tmpl w:val="FBA0B296"/>
    <w:lvl w:ilvl="0" w:tplc="22B8731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44932"/>
    <w:multiLevelType w:val="hybridMultilevel"/>
    <w:tmpl w:val="84D687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DD7564"/>
    <w:multiLevelType w:val="hybridMultilevel"/>
    <w:tmpl w:val="98EE9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6C79F9"/>
    <w:multiLevelType w:val="hybridMultilevel"/>
    <w:tmpl w:val="5AFCDCB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D0101"/>
    <w:multiLevelType w:val="hybridMultilevel"/>
    <w:tmpl w:val="7F18195A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0035ABD"/>
    <w:multiLevelType w:val="hybridMultilevel"/>
    <w:tmpl w:val="C738415C"/>
    <w:lvl w:ilvl="0" w:tplc="D0AE4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F76D04"/>
    <w:multiLevelType w:val="hybridMultilevel"/>
    <w:tmpl w:val="E29C101C"/>
    <w:lvl w:ilvl="0" w:tplc="D0AE4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0F2532"/>
    <w:multiLevelType w:val="hybridMultilevel"/>
    <w:tmpl w:val="48C29E26"/>
    <w:lvl w:ilvl="0" w:tplc="90BAB2B0">
      <w:start w:val="2"/>
      <w:numFmt w:val="lowerLetter"/>
      <w:lvlText w:val="%1)"/>
      <w:lvlJc w:val="left"/>
      <w:pPr>
        <w:ind w:left="108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9B825248">
      <w:numFmt w:val="bullet"/>
      <w:lvlText w:val="•"/>
      <w:lvlJc w:val="left"/>
      <w:pPr>
        <w:ind w:left="1014" w:hanging="245"/>
      </w:pPr>
      <w:rPr>
        <w:rFonts w:hint="default"/>
        <w:lang w:val="it-IT" w:eastAsia="it-IT" w:bidi="it-IT"/>
      </w:rPr>
    </w:lvl>
    <w:lvl w:ilvl="2" w:tplc="2F38E8F4">
      <w:numFmt w:val="bullet"/>
      <w:lvlText w:val="•"/>
      <w:lvlJc w:val="left"/>
      <w:pPr>
        <w:ind w:left="1928" w:hanging="245"/>
      </w:pPr>
      <w:rPr>
        <w:rFonts w:hint="default"/>
        <w:lang w:val="it-IT" w:eastAsia="it-IT" w:bidi="it-IT"/>
      </w:rPr>
    </w:lvl>
    <w:lvl w:ilvl="3" w:tplc="80CA496C">
      <w:numFmt w:val="bullet"/>
      <w:lvlText w:val="•"/>
      <w:lvlJc w:val="left"/>
      <w:pPr>
        <w:ind w:left="2842" w:hanging="245"/>
      </w:pPr>
      <w:rPr>
        <w:rFonts w:hint="default"/>
        <w:lang w:val="it-IT" w:eastAsia="it-IT" w:bidi="it-IT"/>
      </w:rPr>
    </w:lvl>
    <w:lvl w:ilvl="4" w:tplc="26329472">
      <w:numFmt w:val="bullet"/>
      <w:lvlText w:val="•"/>
      <w:lvlJc w:val="left"/>
      <w:pPr>
        <w:ind w:left="3756" w:hanging="245"/>
      </w:pPr>
      <w:rPr>
        <w:rFonts w:hint="default"/>
        <w:lang w:val="it-IT" w:eastAsia="it-IT" w:bidi="it-IT"/>
      </w:rPr>
    </w:lvl>
    <w:lvl w:ilvl="5" w:tplc="4942F90A">
      <w:numFmt w:val="bullet"/>
      <w:lvlText w:val="•"/>
      <w:lvlJc w:val="left"/>
      <w:pPr>
        <w:ind w:left="4671" w:hanging="245"/>
      </w:pPr>
      <w:rPr>
        <w:rFonts w:hint="default"/>
        <w:lang w:val="it-IT" w:eastAsia="it-IT" w:bidi="it-IT"/>
      </w:rPr>
    </w:lvl>
    <w:lvl w:ilvl="6" w:tplc="A7FCEE3A">
      <w:numFmt w:val="bullet"/>
      <w:lvlText w:val="•"/>
      <w:lvlJc w:val="left"/>
      <w:pPr>
        <w:ind w:left="5585" w:hanging="245"/>
      </w:pPr>
      <w:rPr>
        <w:rFonts w:hint="default"/>
        <w:lang w:val="it-IT" w:eastAsia="it-IT" w:bidi="it-IT"/>
      </w:rPr>
    </w:lvl>
    <w:lvl w:ilvl="7" w:tplc="CA9670C4">
      <w:numFmt w:val="bullet"/>
      <w:lvlText w:val="•"/>
      <w:lvlJc w:val="left"/>
      <w:pPr>
        <w:ind w:left="6499" w:hanging="245"/>
      </w:pPr>
      <w:rPr>
        <w:rFonts w:hint="default"/>
        <w:lang w:val="it-IT" w:eastAsia="it-IT" w:bidi="it-IT"/>
      </w:rPr>
    </w:lvl>
    <w:lvl w:ilvl="8" w:tplc="9648AFA2">
      <w:numFmt w:val="bullet"/>
      <w:lvlText w:val="•"/>
      <w:lvlJc w:val="left"/>
      <w:pPr>
        <w:ind w:left="7413" w:hanging="245"/>
      </w:pPr>
      <w:rPr>
        <w:rFonts w:hint="default"/>
        <w:lang w:val="it-IT" w:eastAsia="it-IT" w:bidi="it-IT"/>
      </w:rPr>
    </w:lvl>
  </w:abstractNum>
  <w:abstractNum w:abstractNumId="18">
    <w:nsid w:val="7E217F5C"/>
    <w:multiLevelType w:val="hybridMultilevel"/>
    <w:tmpl w:val="F552EBB6"/>
    <w:lvl w:ilvl="0" w:tplc="3C6EA5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4"/>
  </w:num>
  <w:num w:numId="3">
    <w:abstractNumId w:val="18"/>
  </w:num>
  <w:num w:numId="4">
    <w:abstractNumId w:val="17"/>
  </w:num>
  <w:num w:numId="5">
    <w:abstractNumId w:val="7"/>
  </w:num>
  <w:num w:numId="6">
    <w:abstractNumId w:val="0"/>
  </w:num>
  <w:num w:numId="7">
    <w:abstractNumId w:val="12"/>
  </w:num>
  <w:num w:numId="8">
    <w:abstractNumId w:val="15"/>
  </w:num>
  <w:num w:numId="9">
    <w:abstractNumId w:val="16"/>
  </w:num>
  <w:num w:numId="10">
    <w:abstractNumId w:val="6"/>
  </w:num>
  <w:num w:numId="11">
    <w:abstractNumId w:val="13"/>
  </w:num>
  <w:num w:numId="12">
    <w:abstractNumId w:val="1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2"/>
  </w:num>
  <w:num w:numId="18">
    <w:abstractNumId w:val="1"/>
  </w:num>
  <w:num w:numId="19">
    <w:abstractNumId w:val="4"/>
  </w:num>
  <w:num w:numId="20">
    <w:abstractNumId w:val="2"/>
  </w:num>
  <w:num w:numId="21">
    <w:abstractNumId w:val="1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508B"/>
    <w:rsid w:val="00017F8F"/>
    <w:rsid w:val="00041D10"/>
    <w:rsid w:val="00060879"/>
    <w:rsid w:val="00061A35"/>
    <w:rsid w:val="000F51E8"/>
    <w:rsid w:val="00120FFC"/>
    <w:rsid w:val="001658EE"/>
    <w:rsid w:val="001858B2"/>
    <w:rsid w:val="001B3E8E"/>
    <w:rsid w:val="001B76A6"/>
    <w:rsid w:val="00253F75"/>
    <w:rsid w:val="002878AA"/>
    <w:rsid w:val="002D6F05"/>
    <w:rsid w:val="00370E06"/>
    <w:rsid w:val="003F349D"/>
    <w:rsid w:val="0041517A"/>
    <w:rsid w:val="00431127"/>
    <w:rsid w:val="0047602F"/>
    <w:rsid w:val="00496BAF"/>
    <w:rsid w:val="004A63AD"/>
    <w:rsid w:val="004E1815"/>
    <w:rsid w:val="00527DA5"/>
    <w:rsid w:val="00531545"/>
    <w:rsid w:val="005A36CF"/>
    <w:rsid w:val="005B085A"/>
    <w:rsid w:val="005B3105"/>
    <w:rsid w:val="005B6914"/>
    <w:rsid w:val="005C2954"/>
    <w:rsid w:val="005C4314"/>
    <w:rsid w:val="005D68DC"/>
    <w:rsid w:val="00652F1F"/>
    <w:rsid w:val="006842FB"/>
    <w:rsid w:val="006C2549"/>
    <w:rsid w:val="006D694C"/>
    <w:rsid w:val="006F4C87"/>
    <w:rsid w:val="006F5DD7"/>
    <w:rsid w:val="00703BC8"/>
    <w:rsid w:val="007158CE"/>
    <w:rsid w:val="00716717"/>
    <w:rsid w:val="00727F42"/>
    <w:rsid w:val="00771F37"/>
    <w:rsid w:val="00783C2B"/>
    <w:rsid w:val="00797A49"/>
    <w:rsid w:val="008348F1"/>
    <w:rsid w:val="008654CA"/>
    <w:rsid w:val="008974F4"/>
    <w:rsid w:val="008A5BDA"/>
    <w:rsid w:val="00902BEC"/>
    <w:rsid w:val="00945AF4"/>
    <w:rsid w:val="009669FE"/>
    <w:rsid w:val="0098129C"/>
    <w:rsid w:val="00A07A03"/>
    <w:rsid w:val="00A43E68"/>
    <w:rsid w:val="00A74CD8"/>
    <w:rsid w:val="00AF12F4"/>
    <w:rsid w:val="00B07FC8"/>
    <w:rsid w:val="00B349A7"/>
    <w:rsid w:val="00B358A1"/>
    <w:rsid w:val="00B4498D"/>
    <w:rsid w:val="00B778EF"/>
    <w:rsid w:val="00BA1BA8"/>
    <w:rsid w:val="00BB2123"/>
    <w:rsid w:val="00C0130B"/>
    <w:rsid w:val="00C50EF4"/>
    <w:rsid w:val="00C562B0"/>
    <w:rsid w:val="00CD508B"/>
    <w:rsid w:val="00D15FFC"/>
    <w:rsid w:val="00D2055C"/>
    <w:rsid w:val="00D321DC"/>
    <w:rsid w:val="00D47049"/>
    <w:rsid w:val="00D72CB5"/>
    <w:rsid w:val="00DC18BB"/>
    <w:rsid w:val="00DC3E2C"/>
    <w:rsid w:val="00DD2BBF"/>
    <w:rsid w:val="00E24103"/>
    <w:rsid w:val="00E94563"/>
    <w:rsid w:val="00EC118A"/>
    <w:rsid w:val="00F31D4B"/>
    <w:rsid w:val="00F83355"/>
    <w:rsid w:val="00FB0B63"/>
    <w:rsid w:val="00FE1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7A03"/>
  </w:style>
  <w:style w:type="paragraph" w:styleId="Titolo1">
    <w:name w:val="heading 1"/>
    <w:basedOn w:val="Normale"/>
    <w:next w:val="Normale"/>
    <w:link w:val="Titolo1Carattere"/>
    <w:uiPriority w:val="9"/>
    <w:qFormat/>
    <w:rsid w:val="00EC118A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C11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C11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EC118A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C118A"/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table" w:styleId="Grigliatabella">
    <w:name w:val="Table Grid"/>
    <w:basedOn w:val="Tabellanormale"/>
    <w:uiPriority w:val="59"/>
    <w:rsid w:val="004A6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1"/>
    <w:qFormat/>
    <w:rsid w:val="00D15FFC"/>
    <w:pPr>
      <w:ind w:left="720"/>
      <w:contextualSpacing/>
    </w:pPr>
  </w:style>
  <w:style w:type="paragraph" w:customStyle="1" w:styleId="Default">
    <w:name w:val="Default"/>
    <w:rsid w:val="00D15F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496BAF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6BAF"/>
    <w:rPr>
      <w:color w:val="605E5C"/>
      <w:shd w:val="clear" w:color="auto" w:fill="E1DFDD"/>
    </w:rPr>
  </w:style>
  <w:style w:type="paragraph" w:styleId="Corpodeltesto">
    <w:name w:val="Body Text"/>
    <w:basedOn w:val="Normale"/>
    <w:link w:val="CorpodeltestoCarattere"/>
    <w:uiPriority w:val="1"/>
    <w:qFormat/>
    <w:rsid w:val="00B778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B778EF"/>
    <w:rPr>
      <w:rFonts w:ascii="Times New Roman" w:eastAsia="Times New Roman" w:hAnsi="Times New Roman" w:cs="Times New Roman"/>
      <w:lang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C118A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C118A"/>
    <w:rPr>
      <w:rFonts w:asciiTheme="majorHAnsi" w:eastAsiaTheme="majorEastAsia" w:hAnsiTheme="majorHAnsi" w:cstheme="majorBidi"/>
      <w:b/>
      <w:i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C11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8974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974F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it-IT" w:bidi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DC18BB"/>
    <w:pPr>
      <w:jc w:val="left"/>
      <w:outlineLvl w:val="9"/>
    </w:pPr>
    <w:rPr>
      <w:color w:val="2F5496" w:themeColor="accent1" w:themeShade="BF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DC18BB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DC18BB"/>
    <w:pPr>
      <w:spacing w:after="100"/>
      <w:ind w:left="440"/>
    </w:pPr>
  </w:style>
  <w:style w:type="paragraph" w:styleId="Sommario1">
    <w:name w:val="toc 1"/>
    <w:basedOn w:val="Normale"/>
    <w:next w:val="Normale"/>
    <w:autoRedefine/>
    <w:uiPriority w:val="39"/>
    <w:unhideWhenUsed/>
    <w:rsid w:val="00DC18BB"/>
    <w:pPr>
      <w:spacing w:after="10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5D68DC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E18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1815"/>
  </w:style>
  <w:style w:type="paragraph" w:styleId="Pidipagina">
    <w:name w:val="footer"/>
    <w:basedOn w:val="Normale"/>
    <w:link w:val="PidipaginaCarattere"/>
    <w:uiPriority w:val="99"/>
    <w:unhideWhenUsed/>
    <w:rsid w:val="004E18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1815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2055C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2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IS04900c@istruzio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po@vargiuscuol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OIS04900c@pec.istruzion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1D27-2AB9-4586-934F-6775AAEAB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Mureddu</dc:creator>
  <cp:keywords/>
  <dc:description/>
  <cp:lastModifiedBy>tecnico</cp:lastModifiedBy>
  <cp:revision>3</cp:revision>
  <dcterms:created xsi:type="dcterms:W3CDTF">2024-08-14T14:31:00Z</dcterms:created>
  <dcterms:modified xsi:type="dcterms:W3CDTF">2024-11-20T08:21:00Z</dcterms:modified>
</cp:coreProperties>
</file>